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3"/>
        <w:gridCol w:w="1043"/>
        <w:gridCol w:w="379"/>
        <w:gridCol w:w="7503"/>
      </w:tblGrid>
      <w:tr w:rsidR="00816655" w:rsidRPr="00584200" w14:paraId="6D12BA57" w14:textId="77777777" w:rsidTr="00EF31D4">
        <w:trPr>
          <w:trHeight w:val="430"/>
        </w:trPr>
        <w:tc>
          <w:tcPr>
            <w:tcW w:w="2718" w:type="dxa"/>
            <w:gridSpan w:val="3"/>
            <w:tcBorders>
              <w:bottom w:val="single" w:sz="6" w:space="0" w:color="auto"/>
            </w:tcBorders>
            <w:shd w:val="clear" w:color="auto" w:fill="3572A9"/>
            <w:vAlign w:val="center"/>
          </w:tcPr>
          <w:p w14:paraId="5A3183B4" w14:textId="18F28A01" w:rsidR="00816655" w:rsidRPr="0001534B" w:rsidRDefault="00816655">
            <w:pPr>
              <w:jc w:val="center"/>
              <w:rPr>
                <w:rFonts w:ascii="Calibri" w:hAnsi="Calibri" w:cs="Arial"/>
                <w:b/>
                <w:bCs/>
                <w:color w:val="FFFFFF" w:themeColor="background1"/>
                <w:sz w:val="28"/>
                <w:szCs w:val="28"/>
              </w:rPr>
            </w:pPr>
            <w:r w:rsidRPr="0001534B">
              <w:rPr>
                <w:rFonts w:ascii="Calibri" w:hAnsi="Calibri" w:cs="Arial"/>
                <w:b/>
                <w:bCs/>
                <w:color w:val="FFFFFF" w:themeColor="background1"/>
                <w:sz w:val="28"/>
                <w:szCs w:val="28"/>
              </w:rPr>
              <w:t>Employee Name:</w:t>
            </w:r>
          </w:p>
        </w:tc>
        <w:tc>
          <w:tcPr>
            <w:tcW w:w="7119" w:type="dxa"/>
            <w:tcBorders>
              <w:bottom w:val="single" w:sz="6" w:space="0" w:color="auto"/>
            </w:tcBorders>
            <w:shd w:val="clear" w:color="auto" w:fill="auto"/>
            <w:vAlign w:val="center"/>
          </w:tcPr>
          <w:p w14:paraId="3716499C" w14:textId="45EFC754" w:rsidR="00816655" w:rsidRPr="00816655" w:rsidRDefault="00816655" w:rsidP="0001534B">
            <w:pPr>
              <w:rPr>
                <w:rFonts w:ascii="Calibri" w:hAnsi="Calibri" w:cs="Arial"/>
                <w:bCs/>
                <w:color w:val="FFFFFF" w:themeColor="background1"/>
                <w:sz w:val="32"/>
                <w:szCs w:val="32"/>
              </w:rPr>
            </w:pPr>
          </w:p>
        </w:tc>
      </w:tr>
      <w:tr w:rsidR="001C0A65" w:rsidRPr="00584200" w14:paraId="34AC2E1F" w14:textId="77777777" w:rsidTr="00EF31D4">
        <w:trPr>
          <w:trHeight w:val="144"/>
        </w:trPr>
        <w:tc>
          <w:tcPr>
            <w:tcW w:w="9837" w:type="dxa"/>
            <w:gridSpan w:val="4"/>
            <w:tcBorders>
              <w:top w:val="nil"/>
              <w:left w:val="nil"/>
              <w:bottom w:val="single" w:sz="6" w:space="0" w:color="auto"/>
              <w:right w:val="nil"/>
            </w:tcBorders>
            <w:shd w:val="clear" w:color="auto" w:fill="auto"/>
          </w:tcPr>
          <w:p w14:paraId="3A88FF05" w14:textId="3AD04DEF" w:rsidR="007926D3" w:rsidRPr="00C93D6A" w:rsidRDefault="007926D3" w:rsidP="00EF31D4">
            <w:pPr>
              <w:pStyle w:val="BodyText"/>
              <w:spacing w:before="240" w:after="180"/>
              <w:rPr>
                <w:rFonts w:ascii="Calibri" w:hAnsi="Calibri"/>
                <w:b/>
                <w:i/>
              </w:rPr>
            </w:pPr>
            <w:r w:rsidRPr="00C93D6A">
              <w:rPr>
                <w:rFonts w:ascii="Calibri" w:hAnsi="Calibri"/>
                <w:b/>
                <w:i/>
              </w:rPr>
              <w:t xml:space="preserve">The following items should be considered prior to the termination of an employee. Not all will apply to all employees or circumstances. </w:t>
            </w:r>
          </w:p>
        </w:tc>
      </w:tr>
      <w:tr w:rsidR="00274FFD" w:rsidRPr="00243B77" w14:paraId="616AAF12" w14:textId="77777777" w:rsidTr="00EF31D4">
        <w:trPr>
          <w:trHeight w:val="576"/>
        </w:trPr>
        <w:tc>
          <w:tcPr>
            <w:tcW w:w="1368" w:type="dxa"/>
            <w:tcBorders>
              <w:top w:val="single" w:sz="6" w:space="0" w:color="auto"/>
            </w:tcBorders>
            <w:shd w:val="clear" w:color="auto" w:fill="71A8CF"/>
            <w:vAlign w:val="center"/>
          </w:tcPr>
          <w:p w14:paraId="70C32A62" w14:textId="27C760B6" w:rsidR="00274FFD" w:rsidRPr="00243B77" w:rsidRDefault="00274FFD" w:rsidP="00243B77">
            <w:pPr>
              <w:jc w:val="center"/>
              <w:rPr>
                <w:rFonts w:ascii="Calibri" w:hAnsi="Calibri" w:cs="Arial"/>
                <w:bCs/>
                <w:color w:val="FFFFFF" w:themeColor="background1"/>
                <w:sz w:val="28"/>
                <w:szCs w:val="22"/>
              </w:rPr>
            </w:pPr>
            <w:r>
              <w:rPr>
                <w:rFonts w:ascii="Calibri" w:hAnsi="Calibri" w:cs="Arial"/>
                <w:bCs/>
                <w:color w:val="FFFFFF" w:themeColor="background1"/>
                <w:sz w:val="28"/>
                <w:szCs w:val="22"/>
              </w:rPr>
              <w:t>Reviewed</w:t>
            </w:r>
          </w:p>
        </w:tc>
        <w:tc>
          <w:tcPr>
            <w:tcW w:w="990" w:type="dxa"/>
            <w:tcBorders>
              <w:top w:val="single" w:sz="6" w:space="0" w:color="auto"/>
            </w:tcBorders>
            <w:shd w:val="clear" w:color="auto" w:fill="71A8CF"/>
            <w:vAlign w:val="center"/>
          </w:tcPr>
          <w:p w14:paraId="0538C02C" w14:textId="3B224E7F" w:rsidR="00274FFD" w:rsidRPr="00243B77" w:rsidRDefault="0001534B" w:rsidP="0001534B">
            <w:pPr>
              <w:jc w:val="center"/>
              <w:rPr>
                <w:rFonts w:ascii="Calibri" w:hAnsi="Calibri" w:cs="Arial"/>
                <w:bCs/>
                <w:color w:val="FFFFFF" w:themeColor="background1"/>
                <w:sz w:val="28"/>
                <w:szCs w:val="22"/>
              </w:rPr>
            </w:pPr>
            <w:r>
              <w:rPr>
                <w:rFonts w:ascii="Calibri" w:hAnsi="Calibri" w:cs="Arial"/>
                <w:bCs/>
                <w:color w:val="FFFFFF" w:themeColor="background1"/>
                <w:sz w:val="28"/>
                <w:szCs w:val="22"/>
              </w:rPr>
              <w:t>N/A</w:t>
            </w:r>
          </w:p>
        </w:tc>
        <w:tc>
          <w:tcPr>
            <w:tcW w:w="7479" w:type="dxa"/>
            <w:gridSpan w:val="2"/>
            <w:tcBorders>
              <w:top w:val="single" w:sz="6" w:space="0" w:color="auto"/>
            </w:tcBorders>
            <w:shd w:val="clear" w:color="auto" w:fill="3572A9"/>
            <w:vAlign w:val="center"/>
          </w:tcPr>
          <w:p w14:paraId="5CF295D3" w14:textId="5F3AA13E" w:rsidR="00274FFD" w:rsidRPr="00243B77" w:rsidRDefault="00274FFD" w:rsidP="00274FFD">
            <w:pPr>
              <w:rPr>
                <w:rFonts w:ascii="Calibri" w:hAnsi="Calibri" w:cs="Arial"/>
                <w:bCs/>
                <w:color w:val="FFFFFF" w:themeColor="background1"/>
                <w:sz w:val="28"/>
                <w:szCs w:val="22"/>
              </w:rPr>
            </w:pPr>
          </w:p>
        </w:tc>
      </w:tr>
      <w:tr w:rsidR="00274FFD" w:rsidRPr="0031721D" w14:paraId="1A73DBB6" w14:textId="77777777" w:rsidTr="00EF31D4">
        <w:tc>
          <w:tcPr>
            <w:tcW w:w="1368" w:type="dxa"/>
          </w:tcPr>
          <w:p w14:paraId="54CB2333" w14:textId="77777777" w:rsidR="00274FFD" w:rsidRPr="0031721D" w:rsidRDefault="00274FFD">
            <w:pPr>
              <w:spacing w:before="80" w:after="60"/>
              <w:rPr>
                <w:rFonts w:ascii="Calibri" w:hAnsi="Calibri" w:cs="Arial Narrow"/>
                <w:sz w:val="24"/>
                <w:szCs w:val="24"/>
              </w:rPr>
            </w:pPr>
          </w:p>
        </w:tc>
        <w:tc>
          <w:tcPr>
            <w:tcW w:w="990" w:type="dxa"/>
          </w:tcPr>
          <w:p w14:paraId="10123751" w14:textId="10E1D097" w:rsidR="00274FFD" w:rsidRPr="0031721D" w:rsidRDefault="00274FFD" w:rsidP="00EE296B">
            <w:pPr>
              <w:spacing w:before="80" w:after="60"/>
              <w:jc w:val="center"/>
              <w:rPr>
                <w:rFonts w:ascii="Calibri" w:hAnsi="Calibri" w:cs="Arial Narrow"/>
                <w:sz w:val="24"/>
                <w:szCs w:val="24"/>
              </w:rPr>
            </w:pPr>
          </w:p>
        </w:tc>
        <w:tc>
          <w:tcPr>
            <w:tcW w:w="7479" w:type="dxa"/>
            <w:gridSpan w:val="2"/>
          </w:tcPr>
          <w:p w14:paraId="3FCF9AD6" w14:textId="228A5C53" w:rsidR="00274FFD" w:rsidRPr="001417B5" w:rsidRDefault="0001534B" w:rsidP="001417B5">
            <w:pPr>
              <w:spacing w:before="80" w:after="80"/>
              <w:rPr>
                <w:rFonts w:ascii="Calibri" w:hAnsi="Calibri" w:cs="Arial Narrow"/>
                <w:sz w:val="24"/>
                <w:szCs w:val="24"/>
              </w:rPr>
            </w:pPr>
            <w:r w:rsidRPr="001417B5">
              <w:rPr>
                <w:rFonts w:ascii="Calibri" w:hAnsi="Calibri"/>
                <w:sz w:val="24"/>
                <w:szCs w:val="24"/>
              </w:rPr>
              <w:t>Determine the termination is clearly the fault of the employee and not the system. If system related, the issue could lead to litigation, lowered morale, turnover and business disruptions.</w:t>
            </w:r>
          </w:p>
        </w:tc>
      </w:tr>
      <w:tr w:rsidR="00274FFD" w:rsidRPr="0031721D" w14:paraId="4FA2FB49" w14:textId="77777777" w:rsidTr="00EF31D4">
        <w:tc>
          <w:tcPr>
            <w:tcW w:w="1368" w:type="dxa"/>
          </w:tcPr>
          <w:p w14:paraId="69C09208" w14:textId="77777777" w:rsidR="00274FFD" w:rsidRPr="0031721D" w:rsidRDefault="00274FFD">
            <w:pPr>
              <w:spacing w:before="80" w:after="60"/>
              <w:rPr>
                <w:rFonts w:ascii="Calibri" w:hAnsi="Calibri" w:cs="Arial Narrow"/>
                <w:sz w:val="24"/>
                <w:szCs w:val="24"/>
              </w:rPr>
            </w:pPr>
          </w:p>
        </w:tc>
        <w:tc>
          <w:tcPr>
            <w:tcW w:w="990" w:type="dxa"/>
          </w:tcPr>
          <w:p w14:paraId="1BAF3099" w14:textId="5DA23E48" w:rsidR="00274FFD" w:rsidRPr="0031721D" w:rsidRDefault="00274FFD" w:rsidP="00EE296B">
            <w:pPr>
              <w:spacing w:before="80" w:after="60"/>
              <w:jc w:val="center"/>
              <w:rPr>
                <w:rFonts w:ascii="Calibri" w:hAnsi="Calibri" w:cs="Arial Narrow"/>
                <w:sz w:val="24"/>
                <w:szCs w:val="24"/>
              </w:rPr>
            </w:pPr>
          </w:p>
        </w:tc>
        <w:tc>
          <w:tcPr>
            <w:tcW w:w="7479" w:type="dxa"/>
            <w:gridSpan w:val="2"/>
          </w:tcPr>
          <w:p w14:paraId="267E201F" w14:textId="18F23F37" w:rsidR="00274FFD" w:rsidRPr="001417B5" w:rsidRDefault="0001534B" w:rsidP="001417B5">
            <w:pPr>
              <w:spacing w:before="80" w:after="80"/>
              <w:rPr>
                <w:rFonts w:ascii="Calibri" w:hAnsi="Calibri" w:cs="Arial Narrow"/>
                <w:sz w:val="24"/>
                <w:szCs w:val="24"/>
              </w:rPr>
            </w:pPr>
            <w:r w:rsidRPr="001417B5">
              <w:rPr>
                <w:rFonts w:ascii="Calibri" w:hAnsi="Calibri"/>
                <w:sz w:val="24"/>
                <w:szCs w:val="24"/>
              </w:rPr>
              <w:t>The employee’s personnel file has been reviewed and</w:t>
            </w:r>
            <w:r w:rsidR="001417B5">
              <w:rPr>
                <w:rFonts w:ascii="Calibri" w:hAnsi="Calibri"/>
                <w:sz w:val="24"/>
                <w:szCs w:val="24"/>
              </w:rPr>
              <w:t xml:space="preserve"> there is proper documentation </w:t>
            </w:r>
            <w:r w:rsidRPr="001417B5">
              <w:rPr>
                <w:rFonts w:ascii="Calibri" w:hAnsi="Calibri"/>
                <w:sz w:val="24"/>
                <w:szCs w:val="24"/>
              </w:rPr>
              <w:t xml:space="preserve">supporting the decision, including warnings, corrective actions, </w:t>
            </w:r>
            <w:r w:rsidR="001417B5">
              <w:rPr>
                <w:rFonts w:ascii="Calibri" w:hAnsi="Calibri"/>
                <w:sz w:val="24"/>
                <w:szCs w:val="24"/>
              </w:rPr>
              <w:t>investigations and wit</w:t>
            </w:r>
            <w:r w:rsidRPr="001417B5">
              <w:rPr>
                <w:rFonts w:ascii="Calibri" w:hAnsi="Calibri"/>
                <w:sz w:val="24"/>
                <w:szCs w:val="24"/>
              </w:rPr>
              <w:t>ness statements.</w:t>
            </w:r>
          </w:p>
        </w:tc>
      </w:tr>
      <w:tr w:rsidR="00274FFD" w:rsidRPr="0031721D" w14:paraId="70F1EACB" w14:textId="77777777" w:rsidTr="00EF31D4">
        <w:trPr>
          <w:trHeight w:val="327"/>
        </w:trPr>
        <w:tc>
          <w:tcPr>
            <w:tcW w:w="1368" w:type="dxa"/>
          </w:tcPr>
          <w:p w14:paraId="3A8EF7F0" w14:textId="77777777" w:rsidR="00274FFD" w:rsidRPr="0031721D" w:rsidRDefault="00274FFD">
            <w:pPr>
              <w:spacing w:before="80" w:after="60"/>
              <w:rPr>
                <w:rFonts w:ascii="Calibri" w:hAnsi="Calibri" w:cs="Arial Narrow"/>
                <w:sz w:val="24"/>
                <w:szCs w:val="24"/>
              </w:rPr>
            </w:pPr>
          </w:p>
        </w:tc>
        <w:tc>
          <w:tcPr>
            <w:tcW w:w="990" w:type="dxa"/>
          </w:tcPr>
          <w:p w14:paraId="19CA728E" w14:textId="05B06FF5" w:rsidR="00274FFD" w:rsidRPr="0031721D" w:rsidRDefault="00274FFD" w:rsidP="00EE296B">
            <w:pPr>
              <w:spacing w:before="80" w:after="60"/>
              <w:jc w:val="center"/>
              <w:rPr>
                <w:rFonts w:ascii="Calibri" w:hAnsi="Calibri" w:cs="Arial Narrow"/>
                <w:sz w:val="24"/>
                <w:szCs w:val="24"/>
              </w:rPr>
            </w:pPr>
          </w:p>
        </w:tc>
        <w:tc>
          <w:tcPr>
            <w:tcW w:w="7479" w:type="dxa"/>
            <w:gridSpan w:val="2"/>
          </w:tcPr>
          <w:p w14:paraId="45F2068B" w14:textId="0AA8F334" w:rsidR="00274FFD" w:rsidRPr="001417B5" w:rsidRDefault="000B4D7D" w:rsidP="001417B5">
            <w:pPr>
              <w:spacing w:before="80" w:after="80"/>
              <w:rPr>
                <w:rFonts w:ascii="Calibri" w:hAnsi="Calibri" w:cs="Arial Narrow"/>
                <w:sz w:val="24"/>
                <w:szCs w:val="24"/>
              </w:rPr>
            </w:pPr>
            <w:r w:rsidRPr="001417B5">
              <w:rPr>
                <w:rFonts w:ascii="Calibri" w:hAnsi="Calibri"/>
                <w:sz w:val="24"/>
                <w:szCs w:val="24"/>
              </w:rPr>
              <w:t>The disciplinary action taken in this case is consistent with the treatment given to other employees under the</w:t>
            </w:r>
            <w:r w:rsidR="001417B5">
              <w:rPr>
                <w:rFonts w:ascii="Calibri" w:hAnsi="Calibri"/>
                <w:sz w:val="24"/>
                <w:szCs w:val="24"/>
              </w:rPr>
              <w:t xml:space="preserve"> same or similar circumstances. All reasonable steps have been </w:t>
            </w:r>
            <w:r w:rsidRPr="001417B5">
              <w:rPr>
                <w:rFonts w:ascii="Calibri" w:hAnsi="Calibri"/>
                <w:sz w:val="24"/>
                <w:szCs w:val="24"/>
              </w:rPr>
              <w:t>taken to investigate employee claims and the recommen</w:t>
            </w:r>
            <w:r w:rsidR="001417B5">
              <w:rPr>
                <w:rFonts w:ascii="Calibri" w:hAnsi="Calibri"/>
                <w:sz w:val="24"/>
                <w:szCs w:val="24"/>
              </w:rPr>
              <w:t xml:space="preserve">dation to terminate is not the </w:t>
            </w:r>
            <w:r w:rsidRPr="001417B5">
              <w:rPr>
                <w:rFonts w:ascii="Calibri" w:hAnsi="Calibri"/>
                <w:sz w:val="24"/>
                <w:szCs w:val="24"/>
              </w:rPr>
              <w:t>result of retaliation for communicating any grievance, claim or complaint.</w:t>
            </w:r>
          </w:p>
        </w:tc>
      </w:tr>
      <w:tr w:rsidR="00274FFD" w:rsidRPr="0031721D" w14:paraId="3BECD9C5" w14:textId="77777777" w:rsidTr="00EF31D4">
        <w:tc>
          <w:tcPr>
            <w:tcW w:w="1368" w:type="dxa"/>
          </w:tcPr>
          <w:p w14:paraId="0BC967F5" w14:textId="77777777" w:rsidR="00274FFD" w:rsidRPr="0031721D" w:rsidRDefault="00274FFD">
            <w:pPr>
              <w:spacing w:before="80" w:after="60"/>
              <w:rPr>
                <w:rFonts w:ascii="Calibri" w:hAnsi="Calibri" w:cs="Arial Narrow"/>
                <w:sz w:val="24"/>
                <w:szCs w:val="24"/>
              </w:rPr>
            </w:pPr>
          </w:p>
        </w:tc>
        <w:tc>
          <w:tcPr>
            <w:tcW w:w="990" w:type="dxa"/>
          </w:tcPr>
          <w:p w14:paraId="48A5DF5F" w14:textId="5A01639B" w:rsidR="00274FFD" w:rsidRPr="0031721D" w:rsidRDefault="00274FFD" w:rsidP="00EE296B">
            <w:pPr>
              <w:spacing w:before="80" w:after="60"/>
              <w:jc w:val="center"/>
              <w:rPr>
                <w:rFonts w:ascii="Calibri" w:hAnsi="Calibri" w:cs="Arial Narrow"/>
                <w:sz w:val="24"/>
                <w:szCs w:val="24"/>
              </w:rPr>
            </w:pPr>
          </w:p>
        </w:tc>
        <w:tc>
          <w:tcPr>
            <w:tcW w:w="7479" w:type="dxa"/>
            <w:gridSpan w:val="2"/>
          </w:tcPr>
          <w:p w14:paraId="58B89304" w14:textId="393AC0EB" w:rsidR="00274FFD" w:rsidRPr="001417B5" w:rsidRDefault="00754733" w:rsidP="001417B5">
            <w:pPr>
              <w:spacing w:before="80" w:after="80"/>
              <w:rPr>
                <w:rFonts w:ascii="Calibri" w:hAnsi="Calibri" w:cs="Arial Narrow"/>
                <w:sz w:val="24"/>
                <w:szCs w:val="24"/>
              </w:rPr>
            </w:pPr>
            <w:r w:rsidRPr="001417B5">
              <w:rPr>
                <w:rFonts w:ascii="Calibri" w:hAnsi="Calibri"/>
                <w:sz w:val="24"/>
                <w:szCs w:val="24"/>
              </w:rPr>
              <w:t>The disciplinary action taken in this case is consistent with the expectations spelled out and agreed to in writing in the employee handbook.</w:t>
            </w:r>
          </w:p>
        </w:tc>
      </w:tr>
      <w:tr w:rsidR="00274FFD" w:rsidRPr="0031721D" w14:paraId="371F4C18" w14:textId="77777777" w:rsidTr="00EF31D4">
        <w:tc>
          <w:tcPr>
            <w:tcW w:w="1368" w:type="dxa"/>
          </w:tcPr>
          <w:p w14:paraId="086B21D4" w14:textId="77777777" w:rsidR="00274FFD" w:rsidRPr="0031721D" w:rsidRDefault="00274FFD">
            <w:pPr>
              <w:spacing w:before="80" w:after="60"/>
              <w:rPr>
                <w:rFonts w:ascii="Calibri" w:hAnsi="Calibri" w:cs="Arial Narrow"/>
                <w:sz w:val="24"/>
                <w:szCs w:val="24"/>
              </w:rPr>
            </w:pPr>
          </w:p>
        </w:tc>
        <w:tc>
          <w:tcPr>
            <w:tcW w:w="990" w:type="dxa"/>
          </w:tcPr>
          <w:p w14:paraId="10FD6B87" w14:textId="64E56DD7" w:rsidR="00274FFD" w:rsidRPr="0031721D" w:rsidRDefault="00274FFD" w:rsidP="00274FFD">
            <w:pPr>
              <w:spacing w:before="80" w:after="60"/>
              <w:rPr>
                <w:rFonts w:ascii="Calibri" w:hAnsi="Calibri" w:cs="Arial Narrow"/>
                <w:sz w:val="24"/>
                <w:szCs w:val="24"/>
              </w:rPr>
            </w:pPr>
          </w:p>
        </w:tc>
        <w:tc>
          <w:tcPr>
            <w:tcW w:w="7479" w:type="dxa"/>
            <w:gridSpan w:val="2"/>
          </w:tcPr>
          <w:p w14:paraId="2100CF59" w14:textId="7CCEE2D4" w:rsidR="00274FFD" w:rsidRPr="001417B5" w:rsidRDefault="004402B5" w:rsidP="001417B5">
            <w:pPr>
              <w:spacing w:before="80" w:after="80"/>
              <w:rPr>
                <w:rFonts w:ascii="Calibri" w:hAnsi="Calibri" w:cs="Arial Narrow"/>
                <w:sz w:val="24"/>
                <w:szCs w:val="24"/>
              </w:rPr>
            </w:pPr>
            <w:r w:rsidRPr="001417B5">
              <w:rPr>
                <w:rFonts w:ascii="Calibri" w:hAnsi="Calibri"/>
                <w:sz w:val="24"/>
                <w:szCs w:val="24"/>
              </w:rPr>
              <w:t xml:space="preserve">Consideration has been given to: a.) transfer to </w:t>
            </w:r>
            <w:r w:rsidR="001417B5">
              <w:rPr>
                <w:rFonts w:ascii="Calibri" w:hAnsi="Calibri"/>
                <w:sz w:val="24"/>
                <w:szCs w:val="24"/>
              </w:rPr>
              <w:t xml:space="preserve">another job b.) new supervisor </w:t>
            </w:r>
            <w:r w:rsidRPr="001417B5">
              <w:rPr>
                <w:rFonts w:ascii="Calibri" w:hAnsi="Calibri"/>
                <w:sz w:val="24"/>
                <w:szCs w:val="24"/>
              </w:rPr>
              <w:t>c.) demotion d.) restructuring job e.) voluntary resignation f.) other alternative.</w:t>
            </w:r>
          </w:p>
        </w:tc>
      </w:tr>
      <w:tr w:rsidR="00274FFD" w:rsidRPr="0031721D" w14:paraId="734AF631" w14:textId="77777777" w:rsidTr="00EF31D4">
        <w:tc>
          <w:tcPr>
            <w:tcW w:w="1368" w:type="dxa"/>
            <w:tcBorders>
              <w:bottom w:val="single" w:sz="6" w:space="0" w:color="auto"/>
            </w:tcBorders>
          </w:tcPr>
          <w:p w14:paraId="0F5C47F9" w14:textId="77777777" w:rsidR="00274FFD" w:rsidRPr="0031721D" w:rsidRDefault="00274FFD">
            <w:pPr>
              <w:spacing w:before="80" w:after="60"/>
              <w:rPr>
                <w:rFonts w:ascii="Calibri" w:hAnsi="Calibri" w:cs="Arial Narrow"/>
                <w:sz w:val="24"/>
                <w:szCs w:val="24"/>
              </w:rPr>
            </w:pPr>
          </w:p>
        </w:tc>
        <w:tc>
          <w:tcPr>
            <w:tcW w:w="990" w:type="dxa"/>
            <w:tcBorders>
              <w:bottom w:val="single" w:sz="6" w:space="0" w:color="auto"/>
            </w:tcBorders>
          </w:tcPr>
          <w:p w14:paraId="6241D7C6" w14:textId="06FA8A8B" w:rsidR="00274FFD" w:rsidRPr="0031721D" w:rsidRDefault="00274FFD" w:rsidP="00EE296B">
            <w:pPr>
              <w:spacing w:before="80" w:after="60"/>
              <w:jc w:val="center"/>
              <w:rPr>
                <w:rFonts w:ascii="Calibri" w:hAnsi="Calibri" w:cs="Arial Narrow"/>
                <w:sz w:val="24"/>
                <w:szCs w:val="24"/>
              </w:rPr>
            </w:pPr>
          </w:p>
        </w:tc>
        <w:tc>
          <w:tcPr>
            <w:tcW w:w="7479" w:type="dxa"/>
            <w:gridSpan w:val="2"/>
            <w:tcBorders>
              <w:bottom w:val="single" w:sz="6" w:space="0" w:color="auto"/>
            </w:tcBorders>
          </w:tcPr>
          <w:p w14:paraId="750C489F" w14:textId="1BF581A6" w:rsidR="00274FFD" w:rsidRPr="001417B5" w:rsidRDefault="009C6D7D" w:rsidP="001417B5">
            <w:pPr>
              <w:spacing w:before="80" w:after="80"/>
              <w:rPr>
                <w:rFonts w:ascii="Calibri" w:hAnsi="Calibri"/>
                <w:sz w:val="24"/>
                <w:szCs w:val="24"/>
              </w:rPr>
            </w:pPr>
            <w:r w:rsidRPr="001417B5">
              <w:rPr>
                <w:rFonts w:ascii="Calibri" w:hAnsi="Calibri"/>
                <w:sz w:val="24"/>
                <w:szCs w:val="24"/>
              </w:rPr>
              <w:t xml:space="preserve">A plan has been established to communicate the termination to the employee in a brief and dignified manner. </w:t>
            </w:r>
          </w:p>
        </w:tc>
      </w:tr>
      <w:tr w:rsidR="00274FFD" w:rsidRPr="0031721D" w14:paraId="6D7E7BD1" w14:textId="77777777" w:rsidTr="00EF31D4">
        <w:tc>
          <w:tcPr>
            <w:tcW w:w="1368" w:type="dxa"/>
          </w:tcPr>
          <w:p w14:paraId="1DD3AE83" w14:textId="77777777" w:rsidR="00274FFD" w:rsidRPr="0031721D" w:rsidRDefault="00274FFD">
            <w:pPr>
              <w:spacing w:before="80" w:after="60"/>
              <w:rPr>
                <w:rFonts w:ascii="Calibri" w:hAnsi="Calibri" w:cs="Arial Narrow"/>
                <w:sz w:val="24"/>
                <w:szCs w:val="24"/>
              </w:rPr>
            </w:pPr>
          </w:p>
        </w:tc>
        <w:tc>
          <w:tcPr>
            <w:tcW w:w="990" w:type="dxa"/>
          </w:tcPr>
          <w:p w14:paraId="5CDAA30B" w14:textId="59530382" w:rsidR="00274FFD" w:rsidRPr="0031721D" w:rsidRDefault="00274FFD" w:rsidP="00EE296B">
            <w:pPr>
              <w:spacing w:before="80" w:after="60"/>
              <w:jc w:val="center"/>
              <w:rPr>
                <w:rFonts w:ascii="Calibri" w:hAnsi="Calibri" w:cs="Arial Narrow"/>
                <w:sz w:val="24"/>
                <w:szCs w:val="24"/>
              </w:rPr>
            </w:pPr>
          </w:p>
        </w:tc>
        <w:tc>
          <w:tcPr>
            <w:tcW w:w="7479" w:type="dxa"/>
            <w:gridSpan w:val="2"/>
          </w:tcPr>
          <w:p w14:paraId="04CAA73D" w14:textId="4E3BC6F8" w:rsidR="00274FFD" w:rsidRPr="001417B5" w:rsidRDefault="00FA569F" w:rsidP="001417B5">
            <w:pPr>
              <w:spacing w:before="80" w:after="80"/>
              <w:rPr>
                <w:rFonts w:ascii="Calibri" w:hAnsi="Calibri" w:cs="Arial Narrow"/>
                <w:sz w:val="24"/>
                <w:szCs w:val="24"/>
              </w:rPr>
            </w:pPr>
            <w:r w:rsidRPr="001417B5">
              <w:rPr>
                <w:rFonts w:ascii="Calibri" w:hAnsi="Calibri"/>
                <w:sz w:val="24"/>
                <w:szCs w:val="24"/>
              </w:rPr>
              <w:t>A plan has been established to communicate the termination to affected co-workers, subordinates and reassign responsibilities as needed.</w:t>
            </w:r>
          </w:p>
        </w:tc>
      </w:tr>
    </w:tbl>
    <w:p w14:paraId="1FBA88BA" w14:textId="77777777" w:rsidR="00274FFD" w:rsidRPr="00274FFD" w:rsidRDefault="00274FFD" w:rsidP="00274FFD">
      <w:pPr>
        <w:rPr>
          <w:rFonts w:ascii="Calibri" w:hAnsi="Calibri"/>
          <w:sz w:val="24"/>
          <w:szCs w:val="24"/>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tblBorders>
        <w:shd w:val="clear" w:color="auto" w:fill="71A6CD"/>
        <w:tblLayout w:type="fixed"/>
        <w:tblLook w:val="0000" w:firstRow="0" w:lastRow="0" w:firstColumn="0" w:lastColumn="0" w:noHBand="0" w:noVBand="0"/>
      </w:tblPr>
      <w:tblGrid>
        <w:gridCol w:w="10368"/>
      </w:tblGrid>
      <w:tr w:rsidR="00EF31D4" w:rsidRPr="00A16BD8" w14:paraId="1F43C99B" w14:textId="77777777" w:rsidTr="00A16BD8">
        <w:trPr>
          <w:trHeight w:val="576"/>
        </w:trPr>
        <w:tc>
          <w:tcPr>
            <w:tcW w:w="10368" w:type="dxa"/>
            <w:shd w:val="clear" w:color="auto" w:fill="71A6CD"/>
            <w:vAlign w:val="center"/>
          </w:tcPr>
          <w:p w14:paraId="51E37D1E" w14:textId="6EC48E27" w:rsidR="00EF31D4" w:rsidRPr="00A16BD8" w:rsidRDefault="00EF31D4" w:rsidP="00EF31D4">
            <w:pPr>
              <w:rPr>
                <w:rFonts w:ascii="Calibri" w:hAnsi="Calibri" w:cs="Arial"/>
                <w:b/>
                <w:bCs/>
                <w:color w:val="FFFFFF" w:themeColor="background1"/>
                <w:sz w:val="28"/>
                <w:szCs w:val="28"/>
              </w:rPr>
            </w:pPr>
            <w:r w:rsidRPr="00A16BD8">
              <w:rPr>
                <w:rFonts w:ascii="Calibri" w:hAnsi="Calibri" w:cs="Arial"/>
                <w:b/>
                <w:bCs/>
                <w:color w:val="FFFFFF" w:themeColor="background1"/>
                <w:sz w:val="28"/>
                <w:szCs w:val="28"/>
              </w:rPr>
              <w:t>Approved for Termination:</w:t>
            </w:r>
          </w:p>
        </w:tc>
      </w:tr>
    </w:tbl>
    <w:p w14:paraId="1ACA9B5F" w14:textId="77777777" w:rsidR="00274FFD" w:rsidRDefault="00274FFD" w:rsidP="00274FFD">
      <w:pPr>
        <w:rPr>
          <w:rFonts w:ascii="Calibri" w:hAnsi="Calibri"/>
          <w:sz w:val="24"/>
          <w:szCs w:val="24"/>
        </w:rPr>
      </w:pPr>
    </w:p>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18"/>
        <w:gridCol w:w="4050"/>
      </w:tblGrid>
      <w:tr w:rsidR="008E4038" w:rsidRPr="008E4038" w14:paraId="247BCF85" w14:textId="77777777" w:rsidTr="008E4038">
        <w:tc>
          <w:tcPr>
            <w:tcW w:w="6318" w:type="dxa"/>
            <w:vAlign w:val="center"/>
          </w:tcPr>
          <w:p w14:paraId="7DFAFEF7" w14:textId="28768E94" w:rsidR="008E4038" w:rsidRPr="008E4038" w:rsidRDefault="008E4038" w:rsidP="008E4038">
            <w:pPr>
              <w:spacing w:before="80" w:after="60"/>
              <w:rPr>
                <w:rFonts w:ascii="Calibri" w:hAnsi="Calibri" w:cs="Arial Narrow"/>
                <w:b/>
                <w:sz w:val="24"/>
                <w:szCs w:val="24"/>
              </w:rPr>
            </w:pPr>
            <w:r w:rsidRPr="008E4038">
              <w:rPr>
                <w:rFonts w:ascii="Calibri" w:hAnsi="Calibri" w:cs="Arial Narrow"/>
                <w:b/>
                <w:sz w:val="24"/>
                <w:szCs w:val="24"/>
              </w:rPr>
              <w:t>Manager/Supervisor:</w:t>
            </w:r>
          </w:p>
        </w:tc>
        <w:tc>
          <w:tcPr>
            <w:tcW w:w="4050" w:type="dxa"/>
            <w:vAlign w:val="center"/>
          </w:tcPr>
          <w:p w14:paraId="211457DF" w14:textId="67488D31" w:rsidR="008E4038" w:rsidRPr="008E4038" w:rsidRDefault="008E4038" w:rsidP="008E4038">
            <w:pPr>
              <w:spacing w:before="80" w:after="80"/>
              <w:rPr>
                <w:rFonts w:ascii="Calibri" w:hAnsi="Calibri" w:cs="Arial Narrow"/>
                <w:b/>
                <w:sz w:val="24"/>
                <w:szCs w:val="24"/>
              </w:rPr>
            </w:pPr>
            <w:r w:rsidRPr="008E4038">
              <w:rPr>
                <w:rFonts w:ascii="Calibri" w:hAnsi="Calibri" w:cs="Arial Narrow"/>
                <w:b/>
                <w:sz w:val="24"/>
                <w:szCs w:val="24"/>
              </w:rPr>
              <w:t>Date:</w:t>
            </w:r>
          </w:p>
        </w:tc>
      </w:tr>
      <w:tr w:rsidR="008E4038" w:rsidRPr="008E4038" w14:paraId="4F9EA49F" w14:textId="77777777" w:rsidTr="008E4038">
        <w:tc>
          <w:tcPr>
            <w:tcW w:w="6318" w:type="dxa"/>
            <w:vAlign w:val="center"/>
          </w:tcPr>
          <w:p w14:paraId="7B4F3096" w14:textId="655D914D" w:rsidR="008E4038" w:rsidRPr="008E4038" w:rsidRDefault="008E4038" w:rsidP="008E4038">
            <w:pPr>
              <w:spacing w:before="80" w:after="60"/>
              <w:rPr>
                <w:rFonts w:ascii="Calibri" w:hAnsi="Calibri" w:cs="Arial Narrow"/>
                <w:b/>
                <w:sz w:val="24"/>
                <w:szCs w:val="24"/>
              </w:rPr>
            </w:pPr>
            <w:r w:rsidRPr="008E4038">
              <w:rPr>
                <w:rFonts w:ascii="Calibri" w:hAnsi="Calibri" w:cs="Arial Narrow"/>
                <w:b/>
                <w:sz w:val="24"/>
                <w:szCs w:val="24"/>
              </w:rPr>
              <w:t>HR/GM:</w:t>
            </w:r>
          </w:p>
        </w:tc>
        <w:tc>
          <w:tcPr>
            <w:tcW w:w="4050" w:type="dxa"/>
            <w:vAlign w:val="center"/>
          </w:tcPr>
          <w:p w14:paraId="2807D5B7" w14:textId="519C2484" w:rsidR="008E4038" w:rsidRPr="008E4038" w:rsidRDefault="008E4038" w:rsidP="008E4038">
            <w:pPr>
              <w:spacing w:before="80" w:after="80"/>
              <w:rPr>
                <w:rFonts w:ascii="Calibri" w:hAnsi="Calibri" w:cs="Arial Narrow"/>
                <w:b/>
                <w:sz w:val="24"/>
                <w:szCs w:val="24"/>
              </w:rPr>
            </w:pPr>
            <w:r w:rsidRPr="008E4038">
              <w:rPr>
                <w:rFonts w:ascii="Calibri" w:hAnsi="Calibri" w:cs="Arial Narrow"/>
                <w:b/>
                <w:sz w:val="24"/>
                <w:szCs w:val="24"/>
              </w:rPr>
              <w:t>Date:</w:t>
            </w:r>
          </w:p>
        </w:tc>
      </w:tr>
      <w:tr w:rsidR="008E4038" w:rsidRPr="008E4038" w14:paraId="18C5EC0A" w14:textId="77777777" w:rsidTr="00A16BD8">
        <w:tc>
          <w:tcPr>
            <w:tcW w:w="10368" w:type="dxa"/>
            <w:gridSpan w:val="2"/>
            <w:vAlign w:val="center"/>
          </w:tcPr>
          <w:p w14:paraId="1ADC8423" w14:textId="6E31CB38" w:rsidR="008E4038" w:rsidRPr="008E4038" w:rsidRDefault="008E4038" w:rsidP="008E4038">
            <w:pPr>
              <w:spacing w:before="80" w:after="80"/>
              <w:rPr>
                <w:rFonts w:ascii="Calibri" w:hAnsi="Calibri" w:cs="Arial Narrow"/>
                <w:b/>
                <w:sz w:val="24"/>
                <w:szCs w:val="24"/>
              </w:rPr>
            </w:pPr>
            <w:r w:rsidRPr="008E4038">
              <w:rPr>
                <w:rFonts w:ascii="Calibri" w:hAnsi="Calibri" w:cs="Arial Narrow"/>
                <w:b/>
                <w:sz w:val="24"/>
                <w:szCs w:val="24"/>
              </w:rPr>
              <w:t>Additional notes/comments:</w:t>
            </w:r>
          </w:p>
        </w:tc>
      </w:tr>
      <w:tr w:rsidR="008E4038" w:rsidRPr="0031721D" w14:paraId="27AC6973" w14:textId="77777777" w:rsidTr="00A16BD8">
        <w:tc>
          <w:tcPr>
            <w:tcW w:w="10368" w:type="dxa"/>
            <w:gridSpan w:val="2"/>
            <w:vAlign w:val="center"/>
          </w:tcPr>
          <w:p w14:paraId="0947EF1A" w14:textId="77777777" w:rsidR="008E4038" w:rsidRPr="001417B5" w:rsidRDefault="008E4038" w:rsidP="008E4038">
            <w:pPr>
              <w:spacing w:before="80" w:after="80"/>
              <w:rPr>
                <w:rFonts w:ascii="Calibri" w:hAnsi="Calibri" w:cs="Arial Narrow"/>
                <w:sz w:val="24"/>
                <w:szCs w:val="24"/>
              </w:rPr>
            </w:pPr>
          </w:p>
        </w:tc>
      </w:tr>
      <w:tr w:rsidR="008E4038" w:rsidRPr="0031721D" w14:paraId="67896084" w14:textId="77777777" w:rsidTr="00A16BD8">
        <w:tc>
          <w:tcPr>
            <w:tcW w:w="10368" w:type="dxa"/>
            <w:gridSpan w:val="2"/>
            <w:vAlign w:val="center"/>
          </w:tcPr>
          <w:p w14:paraId="31E2DEC8" w14:textId="77777777" w:rsidR="008E4038" w:rsidRPr="001417B5" w:rsidRDefault="008E4038" w:rsidP="008E4038">
            <w:pPr>
              <w:spacing w:before="80" w:after="80"/>
              <w:rPr>
                <w:rFonts w:ascii="Calibri" w:hAnsi="Calibri" w:cs="Arial Narrow"/>
                <w:sz w:val="24"/>
                <w:szCs w:val="24"/>
              </w:rPr>
            </w:pPr>
          </w:p>
        </w:tc>
      </w:tr>
    </w:tbl>
    <w:p w14:paraId="6BBFFB3B" w14:textId="098F2945" w:rsidR="00274FFD" w:rsidRDefault="00274FFD" w:rsidP="00274FFD">
      <w:pPr>
        <w:rPr>
          <w:rFonts w:ascii="Calibri" w:hAnsi="Calibri"/>
          <w:sz w:val="24"/>
          <w:szCs w:val="24"/>
        </w:rPr>
      </w:pPr>
    </w:p>
    <w:sectPr w:rsidR="00274FFD" w:rsidSect="00D77059">
      <w:headerReference w:type="even" r:id="rId8"/>
      <w:headerReference w:type="default" r:id="rId9"/>
      <w:footerReference w:type="even" r:id="rId10"/>
      <w:footerReference w:type="default" r:id="rId11"/>
      <w:headerReference w:type="first" r:id="rId12"/>
      <w:footerReference w:type="first" r:id="rId13"/>
      <w:pgSz w:w="12240" w:h="15840" w:code="1"/>
      <w:pgMar w:top="66" w:right="810" w:bottom="144" w:left="1008"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ADDEE" w14:textId="77777777" w:rsidR="004B28A5" w:rsidRDefault="004B28A5">
      <w:r>
        <w:separator/>
      </w:r>
    </w:p>
  </w:endnote>
  <w:endnote w:type="continuationSeparator" w:id="0">
    <w:p w14:paraId="3372A6F4" w14:textId="77777777" w:rsidR="004B28A5" w:rsidRDefault="004B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F3E0" w14:textId="77777777" w:rsidR="00A16BD8" w:rsidRDefault="00A16BD8">
    <w:pPr>
      <w:pStyle w:val="Footer"/>
    </w:pP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A16BD8" w:rsidRPr="0025191F" w14:paraId="37BED2A6" w14:textId="77777777" w:rsidTr="001C0A65">
      <w:tc>
        <w:tcPr>
          <w:tcW w:w="4816" w:type="pct"/>
          <w:tcBorders>
            <w:bottom w:val="nil"/>
            <w:right w:val="single" w:sz="4" w:space="0" w:color="BFBFBF"/>
          </w:tcBorders>
        </w:tcPr>
        <w:p w14:paraId="0A53CB2B" w14:textId="3E71B122" w:rsidR="00A16BD8" w:rsidRPr="007B7F10" w:rsidRDefault="00A95A52" w:rsidP="001966F1">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267861518"/>
              <w:placeholder>
                <w:docPart w:val="C588E58585DB6749AAB0441E330FC565"/>
              </w:placeholder>
              <w:dataBinding w:prefixMappings="xmlns:ns0='http://schemas.openxmlformats.org/package/2006/metadata/core-properties' xmlns:ns1='http://purl.org/dc/elements/1.1/'" w:xpath="/ns0:coreProperties[1]/ns1:title[1]" w:storeItemID="{6C3C8BC8-F283-45AE-878A-BAB7291924A1}"/>
              <w:text/>
            </w:sdtPr>
            <w:sdtEndPr/>
            <w:sdtContent>
              <w:r w:rsidR="00A16BD8">
                <w:rPr>
                  <w:rFonts w:ascii="Calibri" w:hAnsi="Calibri"/>
                  <w:b/>
                  <w:bCs/>
                  <w:caps/>
                  <w:color w:val="595959" w:themeColor="text1" w:themeTint="A6"/>
                  <w:sz w:val="24"/>
                  <w:szCs w:val="24"/>
                </w:rPr>
                <w:t>pre-termination Checklist</w:t>
              </w:r>
            </w:sdtContent>
          </w:sdt>
        </w:p>
      </w:tc>
      <w:tc>
        <w:tcPr>
          <w:tcW w:w="184" w:type="pct"/>
          <w:tcBorders>
            <w:left w:val="single" w:sz="4" w:space="0" w:color="BFBFBF"/>
            <w:bottom w:val="nil"/>
          </w:tcBorders>
        </w:tcPr>
        <w:p w14:paraId="4BA5EE96" w14:textId="77777777" w:rsidR="00A16BD8" w:rsidRPr="0025191F" w:rsidRDefault="00A16BD8" w:rsidP="001C0A65">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r>
  </w:tbl>
  <w:p w14:paraId="2EA40232" w14:textId="77777777" w:rsidR="00A16BD8" w:rsidRDefault="00A16BD8" w:rsidP="00D7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A16BD8" w:rsidRPr="0025191F" w14:paraId="14B0B450" w14:textId="77777777" w:rsidTr="001C0A65">
      <w:tc>
        <w:tcPr>
          <w:tcW w:w="4816" w:type="pct"/>
          <w:tcBorders>
            <w:bottom w:val="nil"/>
            <w:right w:val="single" w:sz="4" w:space="0" w:color="BFBFBF"/>
          </w:tcBorders>
        </w:tcPr>
        <w:p w14:paraId="291F5DC5" w14:textId="6BD8658A" w:rsidR="00A16BD8" w:rsidRPr="007B7F10" w:rsidRDefault="00A95A52" w:rsidP="001966F1">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A16BD8">
                <w:rPr>
                  <w:rFonts w:ascii="Calibri" w:hAnsi="Calibri"/>
                  <w:b/>
                  <w:bCs/>
                  <w:caps/>
                  <w:color w:val="595959" w:themeColor="text1" w:themeTint="A6"/>
                  <w:sz w:val="24"/>
                  <w:szCs w:val="24"/>
                </w:rPr>
                <w:t>pre-termination Checklist</w:t>
              </w:r>
            </w:sdtContent>
          </w:sdt>
        </w:p>
      </w:tc>
      <w:tc>
        <w:tcPr>
          <w:tcW w:w="184" w:type="pct"/>
          <w:tcBorders>
            <w:left w:val="single" w:sz="4" w:space="0" w:color="BFBFBF"/>
            <w:bottom w:val="nil"/>
          </w:tcBorders>
        </w:tcPr>
        <w:p w14:paraId="335D130D" w14:textId="77777777" w:rsidR="00A16BD8" w:rsidRPr="0025191F" w:rsidRDefault="00A16BD8" w:rsidP="001C0A65">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8C58B3">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5A022BB1" w14:textId="77777777" w:rsidR="00A16BD8" w:rsidRPr="00E2122B" w:rsidRDefault="00A16BD8" w:rsidP="00E2122B">
    <w:pPr>
      <w:pStyle w:val="Footer"/>
      <w:rPr>
        <w:rFonts w:ascii="Calibri" w:hAnsi="Calibri"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18398" w14:textId="77777777" w:rsidR="00A95A52" w:rsidRDefault="00A95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2D202" w14:textId="77777777" w:rsidR="004B28A5" w:rsidRDefault="004B28A5">
      <w:r>
        <w:separator/>
      </w:r>
    </w:p>
  </w:footnote>
  <w:footnote w:type="continuationSeparator" w:id="0">
    <w:p w14:paraId="37A1E98B" w14:textId="77777777" w:rsidR="004B28A5" w:rsidRDefault="004B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8C29" w14:textId="39D9F49B" w:rsidR="00A16BD8" w:rsidRDefault="00A16BD8" w:rsidP="003F77BB">
    <w:pPr>
      <w:pStyle w:val="Header"/>
      <w:tabs>
        <w:tab w:val="clear" w:pos="4320"/>
        <w:tab w:val="clear" w:pos="8640"/>
        <w:tab w:val="left" w:pos="6900"/>
      </w:tabs>
      <w:jc w:val="center"/>
    </w:pPr>
    <w:r>
      <w:t xml:space="preserve">                                                                                                                                       </w:t>
    </w:r>
  </w:p>
  <w:p w14:paraId="19F6A3AA" w14:textId="77777777" w:rsidR="00A16BD8" w:rsidRPr="00B325A6" w:rsidRDefault="00A16BD8" w:rsidP="003F77BB">
    <w:pPr>
      <w:pStyle w:val="Header"/>
      <w:tabs>
        <w:tab w:val="clear" w:pos="4320"/>
        <w:tab w:val="clear" w:pos="8640"/>
        <w:tab w:val="left" w:pos="17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1C59" w14:textId="709C2C32" w:rsidR="00A16BD8" w:rsidRDefault="00A16BD8" w:rsidP="00A95A52">
    <w:pPr>
      <w:pStyle w:val="Header"/>
      <w:tabs>
        <w:tab w:val="clear" w:pos="4320"/>
        <w:tab w:val="clear" w:pos="8640"/>
        <w:tab w:val="left" w:pos="3780"/>
        <w:tab w:val="left" w:pos="4100"/>
        <w:tab w:val="left" w:pos="7520"/>
        <w:tab w:val="left" w:pos="7720"/>
      </w:tabs>
      <w:jc w:val="right"/>
    </w:pPr>
    <w:r>
      <w:rPr>
        <w:noProof/>
      </w:rPr>
      <mc:AlternateContent>
        <mc:Choice Requires="wps">
          <w:drawing>
            <wp:anchor distT="0" distB="0" distL="114300" distR="114300" simplePos="0" relativeHeight="251660288" behindDoc="0" locked="0" layoutInCell="1" allowOverlap="1" wp14:anchorId="1C311475" wp14:editId="4AC6CBD3">
              <wp:simplePos x="0" y="0"/>
              <wp:positionH relativeFrom="column">
                <wp:posOffset>-17145</wp:posOffset>
              </wp:positionH>
              <wp:positionV relativeFrom="paragraph">
                <wp:posOffset>2540</wp:posOffset>
              </wp:positionV>
              <wp:extent cx="40005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826296" w14:textId="7AA82EC7" w:rsidR="00A16BD8" w:rsidRPr="007856C2" w:rsidRDefault="00A16BD8" w:rsidP="00264289">
                          <w:pPr>
                            <w:pStyle w:val="Heading1"/>
                            <w:spacing w:line="500" w:lineRule="exact"/>
                            <w:ind w:right="-72"/>
                            <w:rPr>
                              <w:rFonts w:ascii="Trebuchet MS" w:hAnsi="Trebuchet MS"/>
                              <w:b/>
                              <w:bCs/>
                            </w:rPr>
                          </w:pPr>
                          <w:r>
                            <w:rPr>
                              <w:rFonts w:ascii="Trebuchet MS" w:hAnsi="Trebuchet MS"/>
                              <w:b/>
                              <w:position w:val="2"/>
                            </w:rPr>
                            <w:t>Pre-Termination</w:t>
                          </w:r>
                          <w:r w:rsidRPr="007856C2">
                            <w:rPr>
                              <w:rFonts w:ascii="Trebuchet MS" w:hAnsi="Trebuchet MS"/>
                              <w:b/>
                              <w:position w:val="2"/>
                            </w:rPr>
                            <w:t xml:space="preserve"> Checklist</w:t>
                          </w:r>
                        </w:p>
                        <w:p w14:paraId="5A0CD980" w14:textId="77777777" w:rsidR="00A16BD8" w:rsidRDefault="00A16BD8" w:rsidP="00264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11475" id="_x0000_t202" coordsize="21600,21600" o:spt="202" path="m,l,21600r21600,l21600,xe">
              <v:stroke joinstyle="miter"/>
              <v:path gradientshapeok="t" o:connecttype="rect"/>
            </v:shapetype>
            <v:shape id="Text Box 3" o:spid="_x0000_s1026" type="#_x0000_t202" style="position:absolute;left:0;text-align:left;margin-left:-1.35pt;margin-top:.2pt;width:3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" filled="f" stroked="f">
              <v:textbox>
                <w:txbxContent>
                  <w:p w14:paraId="39826296" w14:textId="7AA82EC7" w:rsidR="00A16BD8" w:rsidRPr="007856C2" w:rsidRDefault="00A16BD8" w:rsidP="00264289">
                    <w:pPr>
                      <w:pStyle w:val="Heading1"/>
                      <w:spacing w:line="500" w:lineRule="exact"/>
                      <w:ind w:right="-72"/>
                      <w:rPr>
                        <w:rFonts w:ascii="Trebuchet MS" w:hAnsi="Trebuchet MS"/>
                        <w:b/>
                        <w:bCs/>
                      </w:rPr>
                    </w:pPr>
                    <w:r>
                      <w:rPr>
                        <w:rFonts w:ascii="Trebuchet MS" w:hAnsi="Trebuchet MS"/>
                        <w:b/>
                        <w:position w:val="2"/>
                      </w:rPr>
                      <w:t>Pre-Termination</w:t>
                    </w:r>
                    <w:r w:rsidRPr="007856C2">
                      <w:rPr>
                        <w:rFonts w:ascii="Trebuchet MS" w:hAnsi="Trebuchet MS"/>
                        <w:b/>
                        <w:position w:val="2"/>
                      </w:rPr>
                      <w:t xml:space="preserve"> Checklist</w:t>
                    </w:r>
                  </w:p>
                  <w:p w14:paraId="5A0CD980" w14:textId="77777777" w:rsidR="00A16BD8" w:rsidRDefault="00A16BD8" w:rsidP="00264289"/>
                </w:txbxContent>
              </v:textbox>
            </v:shape>
          </w:pict>
        </mc:Fallback>
      </mc:AlternateContent>
    </w:r>
    <w:r>
      <w:tab/>
    </w:r>
    <w:r>
      <w:tab/>
    </w:r>
    <w:r>
      <w:tab/>
    </w:r>
    <w:r w:rsidR="00A95A52" w:rsidRPr="00D701C9">
      <w:rPr>
        <w:noProof/>
      </w:rPr>
      <w:drawing>
        <wp:inline distT="0" distB="0" distL="0" distR="0" wp14:anchorId="5B4FCBE8" wp14:editId="1F4E5A6D">
          <wp:extent cx="1883637" cy="42297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bookmarkStart w:id="0" w:name="_GoBack"/>
    <w:bookmarkEnd w:id="0"/>
  </w:p>
  <w:p w14:paraId="55755863" w14:textId="77777777" w:rsidR="00A16BD8" w:rsidRDefault="00A16BD8" w:rsidP="00057A0D">
    <w:pPr>
      <w:pStyle w:val="Header"/>
      <w:tabs>
        <w:tab w:val="clear" w:pos="4320"/>
        <w:tab w:val="clear" w:pos="8640"/>
        <w:tab w:val="left" w:pos="3780"/>
        <w:tab w:val="left" w:pos="4100"/>
        <w:tab w:val="left" w:pos="7520"/>
        <w:tab w:val="left" w:pos="7720"/>
      </w:tabs>
      <w:jc w:val="right"/>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BC5F1" w14:textId="77777777" w:rsidR="00A95A52" w:rsidRDefault="00A95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169B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7ECE5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0C"/>
    <w:rsid w:val="000050D1"/>
    <w:rsid w:val="0001534B"/>
    <w:rsid w:val="00040965"/>
    <w:rsid w:val="000473D6"/>
    <w:rsid w:val="00057A0D"/>
    <w:rsid w:val="00092CEF"/>
    <w:rsid w:val="00093A76"/>
    <w:rsid w:val="000963EC"/>
    <w:rsid w:val="000A1A05"/>
    <w:rsid w:val="000B4D7D"/>
    <w:rsid w:val="000B7923"/>
    <w:rsid w:val="0012510C"/>
    <w:rsid w:val="001417B5"/>
    <w:rsid w:val="0014782B"/>
    <w:rsid w:val="00153985"/>
    <w:rsid w:val="00153DAE"/>
    <w:rsid w:val="00176464"/>
    <w:rsid w:val="00182B8C"/>
    <w:rsid w:val="001966F1"/>
    <w:rsid w:val="001C0A65"/>
    <w:rsid w:val="001D7374"/>
    <w:rsid w:val="001E6974"/>
    <w:rsid w:val="001F685E"/>
    <w:rsid w:val="002075ED"/>
    <w:rsid w:val="00226DDE"/>
    <w:rsid w:val="00243B77"/>
    <w:rsid w:val="00244EF1"/>
    <w:rsid w:val="00264289"/>
    <w:rsid w:val="00274FFD"/>
    <w:rsid w:val="00290A79"/>
    <w:rsid w:val="00291140"/>
    <w:rsid w:val="002B1000"/>
    <w:rsid w:val="002C1B24"/>
    <w:rsid w:val="0031721D"/>
    <w:rsid w:val="003231B5"/>
    <w:rsid w:val="00357BE7"/>
    <w:rsid w:val="0036598C"/>
    <w:rsid w:val="00370B39"/>
    <w:rsid w:val="003C6EB8"/>
    <w:rsid w:val="003D5C9E"/>
    <w:rsid w:val="003E383F"/>
    <w:rsid w:val="003E60AD"/>
    <w:rsid w:val="003F77BB"/>
    <w:rsid w:val="00402643"/>
    <w:rsid w:val="00406EDA"/>
    <w:rsid w:val="00415B09"/>
    <w:rsid w:val="00420704"/>
    <w:rsid w:val="00420CE4"/>
    <w:rsid w:val="00427C47"/>
    <w:rsid w:val="004402B5"/>
    <w:rsid w:val="00451A8D"/>
    <w:rsid w:val="00460383"/>
    <w:rsid w:val="004718AA"/>
    <w:rsid w:val="004B28A5"/>
    <w:rsid w:val="004C2040"/>
    <w:rsid w:val="004C2B55"/>
    <w:rsid w:val="004D5AA4"/>
    <w:rsid w:val="0051692E"/>
    <w:rsid w:val="00546AD0"/>
    <w:rsid w:val="00566EAF"/>
    <w:rsid w:val="00584200"/>
    <w:rsid w:val="0059223D"/>
    <w:rsid w:val="005A0924"/>
    <w:rsid w:val="005B0049"/>
    <w:rsid w:val="005D7C80"/>
    <w:rsid w:val="00653277"/>
    <w:rsid w:val="00695384"/>
    <w:rsid w:val="006B674E"/>
    <w:rsid w:val="00701908"/>
    <w:rsid w:val="007028EC"/>
    <w:rsid w:val="007419A5"/>
    <w:rsid w:val="00744096"/>
    <w:rsid w:val="00745F29"/>
    <w:rsid w:val="00754733"/>
    <w:rsid w:val="00780C58"/>
    <w:rsid w:val="007856C2"/>
    <w:rsid w:val="007926D3"/>
    <w:rsid w:val="00792A2F"/>
    <w:rsid w:val="00794759"/>
    <w:rsid w:val="007B0D14"/>
    <w:rsid w:val="007C1DAE"/>
    <w:rsid w:val="007E211A"/>
    <w:rsid w:val="008056E7"/>
    <w:rsid w:val="008059D6"/>
    <w:rsid w:val="00816655"/>
    <w:rsid w:val="0082602B"/>
    <w:rsid w:val="00853D39"/>
    <w:rsid w:val="00874994"/>
    <w:rsid w:val="00895FCD"/>
    <w:rsid w:val="008B7F9E"/>
    <w:rsid w:val="008B7FEA"/>
    <w:rsid w:val="008C58B3"/>
    <w:rsid w:val="008D3586"/>
    <w:rsid w:val="008E4038"/>
    <w:rsid w:val="009060DF"/>
    <w:rsid w:val="009158ED"/>
    <w:rsid w:val="00966D60"/>
    <w:rsid w:val="009904DD"/>
    <w:rsid w:val="009A0105"/>
    <w:rsid w:val="009A243E"/>
    <w:rsid w:val="009C6D7D"/>
    <w:rsid w:val="009D672F"/>
    <w:rsid w:val="00A020DC"/>
    <w:rsid w:val="00A041EA"/>
    <w:rsid w:val="00A1638A"/>
    <w:rsid w:val="00A16BD8"/>
    <w:rsid w:val="00A520D7"/>
    <w:rsid w:val="00A56DC3"/>
    <w:rsid w:val="00A6323E"/>
    <w:rsid w:val="00A95A52"/>
    <w:rsid w:val="00AB203C"/>
    <w:rsid w:val="00AD1BE1"/>
    <w:rsid w:val="00AD3B7C"/>
    <w:rsid w:val="00AE1FEA"/>
    <w:rsid w:val="00B07D0A"/>
    <w:rsid w:val="00B11BD2"/>
    <w:rsid w:val="00B325A6"/>
    <w:rsid w:val="00B67F9F"/>
    <w:rsid w:val="00BA6243"/>
    <w:rsid w:val="00BE5828"/>
    <w:rsid w:val="00C22AA2"/>
    <w:rsid w:val="00C25420"/>
    <w:rsid w:val="00C26B64"/>
    <w:rsid w:val="00C44DE1"/>
    <w:rsid w:val="00C451FA"/>
    <w:rsid w:val="00C454F2"/>
    <w:rsid w:val="00C622A3"/>
    <w:rsid w:val="00C645E1"/>
    <w:rsid w:val="00C77260"/>
    <w:rsid w:val="00C93B45"/>
    <w:rsid w:val="00C93D6A"/>
    <w:rsid w:val="00CC2E86"/>
    <w:rsid w:val="00CD7BDF"/>
    <w:rsid w:val="00CE366E"/>
    <w:rsid w:val="00CE56B2"/>
    <w:rsid w:val="00D114E5"/>
    <w:rsid w:val="00D2144F"/>
    <w:rsid w:val="00D26355"/>
    <w:rsid w:val="00D61B5C"/>
    <w:rsid w:val="00D644FA"/>
    <w:rsid w:val="00D66B06"/>
    <w:rsid w:val="00D77059"/>
    <w:rsid w:val="00DA592A"/>
    <w:rsid w:val="00DB1EC8"/>
    <w:rsid w:val="00DE6EE4"/>
    <w:rsid w:val="00E1746F"/>
    <w:rsid w:val="00E2122B"/>
    <w:rsid w:val="00E47FC0"/>
    <w:rsid w:val="00E55A0C"/>
    <w:rsid w:val="00E80863"/>
    <w:rsid w:val="00E841D1"/>
    <w:rsid w:val="00EC53D8"/>
    <w:rsid w:val="00EE219D"/>
    <w:rsid w:val="00EE296B"/>
    <w:rsid w:val="00EF31D4"/>
    <w:rsid w:val="00F51167"/>
    <w:rsid w:val="00F631B3"/>
    <w:rsid w:val="00F735C6"/>
    <w:rsid w:val="00FA569F"/>
    <w:rsid w:val="00FB4714"/>
    <w:rsid w:val="00FE47EE"/>
    <w:rsid w:val="00FE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5BB39B"/>
  <w15:docId w15:val="{81F2534D-E366-4FF2-BB95-D2320645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rFonts w:ascii="Arial" w:hAnsi="Arial" w:cs="Arial"/>
      <w:sz w:val="40"/>
      <w:szCs w:val="40"/>
    </w:rPr>
  </w:style>
  <w:style w:type="paragraph" w:styleId="Heading2">
    <w:name w:val="heading 2"/>
    <w:basedOn w:val="Normal"/>
    <w:next w:val="Normal"/>
    <w:link w:val="Heading2Char"/>
    <w:uiPriority w:val="99"/>
    <w:qFormat/>
    <w:pPr>
      <w:keepNext/>
      <w:spacing w:before="80" w:after="60"/>
      <w:ind w:left="72" w:right="72"/>
      <w:jc w:val="center"/>
      <w:outlineLvl w:val="1"/>
    </w:pPr>
    <w:rPr>
      <w:rFonts w:ascii="Arial" w:hAnsi="Arial" w:cs="Arial"/>
      <w:sz w:val="24"/>
      <w:szCs w:val="24"/>
    </w:rPr>
  </w:style>
  <w:style w:type="paragraph" w:styleId="Heading3">
    <w:name w:val="heading 3"/>
    <w:basedOn w:val="Normal"/>
    <w:next w:val="Normal"/>
    <w:link w:val="Heading3Char"/>
    <w:uiPriority w:val="99"/>
    <w:qFormat/>
    <w:pPr>
      <w:keepNext/>
      <w:spacing w:before="80" w:after="60"/>
      <w:ind w:right="72"/>
      <w:outlineLvl w:val="2"/>
    </w:pPr>
    <w:rPr>
      <w:rFonts w:ascii="Arial Narrow" w:hAnsi="Arial Narrow" w:cs="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36598C"/>
    <w:rPr>
      <w:rFonts w:cs="Times New Roman"/>
    </w:rPr>
  </w:style>
  <w:style w:type="paragraph" w:styleId="BalloonText">
    <w:name w:val="Balloon Text"/>
    <w:basedOn w:val="Normal"/>
    <w:link w:val="BalloonTextChar"/>
    <w:uiPriority w:val="99"/>
    <w:semiHidden/>
    <w:unhideWhenUsed/>
    <w:rsid w:val="00C45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4F2"/>
    <w:rPr>
      <w:rFonts w:ascii="Lucida Grande" w:hAnsi="Lucida Grande" w:cs="Lucida Grande"/>
      <w:sz w:val="18"/>
      <w:szCs w:val="18"/>
    </w:rPr>
  </w:style>
  <w:style w:type="table" w:styleId="LightShading-Accent1">
    <w:name w:val="Light Shading Accent 1"/>
    <w:basedOn w:val="TableNormal"/>
    <w:uiPriority w:val="60"/>
    <w:rsid w:val="005D7C80"/>
    <w:rPr>
      <w:rFonts w:asciiTheme="minorHAnsi" w:eastAsiaTheme="minorEastAsia" w:hAnsiTheme="minorHAnsi" w:cstheme="minorBidi"/>
      <w:color w:val="3476B1" w:themeColor="accent1" w:themeShade="BF"/>
      <w:sz w:val="22"/>
      <w:szCs w:val="22"/>
      <w:lang w:eastAsia="zh-TW"/>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character" w:customStyle="1" w:styleId="ListText">
    <w:name w:val="List Text"/>
    <w:basedOn w:val="DefaultParagraphFont"/>
    <w:uiPriority w:val="1"/>
    <w:qFormat/>
    <w:rsid w:val="00CE366E"/>
    <w:rPr>
      <w:rFonts w:ascii="Tahoma" w:hAnsi="Tahoma" w:cs="Gill Sans"/>
      <w:sz w:val="22"/>
      <w:szCs w:val="22"/>
    </w:rPr>
  </w:style>
  <w:style w:type="table" w:styleId="TableGrid">
    <w:name w:val="Table Grid"/>
    <w:basedOn w:val="TableNormal"/>
    <w:uiPriority w:val="59"/>
    <w:rsid w:val="001C0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926D3"/>
    <w:pPr>
      <w:spacing w:after="120"/>
    </w:pPr>
    <w:rPr>
      <w:sz w:val="24"/>
      <w:szCs w:val="24"/>
    </w:rPr>
  </w:style>
  <w:style w:type="character" w:customStyle="1" w:styleId="BodyTextChar">
    <w:name w:val="Body Text Char"/>
    <w:basedOn w:val="DefaultParagraphFont"/>
    <w:link w:val="BodyText"/>
    <w:rsid w:val="007926D3"/>
    <w:rPr>
      <w:sz w:val="24"/>
      <w:szCs w:val="24"/>
    </w:rPr>
  </w:style>
  <w:style w:type="paragraph" w:styleId="ListBullet">
    <w:name w:val="List Bullet"/>
    <w:basedOn w:val="Normal"/>
    <w:rsid w:val="002C1B24"/>
    <w:pPr>
      <w:numPr>
        <w:numId w:val="2"/>
      </w:numP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88E58585DB6749AAB0441E330FC565"/>
        <w:category>
          <w:name w:val="General"/>
          <w:gallery w:val="placeholder"/>
        </w:category>
        <w:types>
          <w:type w:val="bbPlcHdr"/>
        </w:types>
        <w:behaviors>
          <w:behavior w:val="content"/>
        </w:behaviors>
        <w:guid w:val="{3DCAAC85-B477-8144-8404-729CC5961D7C}"/>
      </w:docPartPr>
      <w:docPartBody>
        <w:p w:rsidR="002252C6" w:rsidRDefault="002252C6">
          <w:pPr>
            <w:pStyle w:val="C588E58585DB6749AAB0441E330FC565"/>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C6"/>
    <w:rsid w:val="002252C6"/>
    <w:rsid w:val="00491C13"/>
    <w:rsid w:val="007E031C"/>
    <w:rsid w:val="00CF7E86"/>
    <w:rsid w:val="00EA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88E58585DB6749AAB0441E330FC565">
    <w:name w:val="C588E58585DB6749AAB0441E330FC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2A69A-FFD2-4F61-9DFC-E5D8C458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pre-termination Checklist</vt:lpstr>
    </vt:vector>
  </TitlesOfParts>
  <Company>RestaurantOwner.com</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pre-termination Checklist</dc:title>
  <dc:subject/>
  <dc:creator>Pamela Reitmeier</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2018 by RestaurantOwner.com</dc:description>
  <cp:lastModifiedBy>Ryan Imburgia</cp:lastModifiedBy>
  <cp:revision>3</cp:revision>
  <cp:lastPrinted>2016-01-19T18:56:00Z</cp:lastPrinted>
  <dcterms:created xsi:type="dcterms:W3CDTF">2019-02-24T20:48:00Z</dcterms:created>
  <dcterms:modified xsi:type="dcterms:W3CDTF">2019-02-24T20:48:00Z</dcterms:modified>
</cp:coreProperties>
</file>